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8"/>
        <w:tblW w:w="10197" w:type="dxa"/>
        <w:tblCellSpacing w:w="20" w:type="dxa"/>
        <w:tblLook w:val="01E0" w:firstRow="1" w:lastRow="1" w:firstColumn="1" w:lastColumn="1" w:noHBand="0" w:noVBand="0"/>
      </w:tblPr>
      <w:tblGrid>
        <w:gridCol w:w="3793"/>
        <w:gridCol w:w="926"/>
        <w:gridCol w:w="1520"/>
        <w:gridCol w:w="3958"/>
      </w:tblGrid>
      <w:tr w:rsidR="00FA77EB" w:rsidRPr="00FA77EB" w:rsidTr="00D24AC5">
        <w:trPr>
          <w:trHeight w:val="2297"/>
          <w:tblCellSpacing w:w="20" w:type="dxa"/>
        </w:trPr>
        <w:tc>
          <w:tcPr>
            <w:tcW w:w="3733" w:type="dxa"/>
            <w:shd w:val="clear" w:color="auto" w:fill="auto"/>
          </w:tcPr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Һургуулиин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урдахи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болбосоролой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бэеэ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даа</w:t>
            </w:r>
            <w:proofErr w:type="gram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proofErr w:type="gram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ан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эмхи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зургаан</w:t>
            </w:r>
            <w:proofErr w:type="spellEnd"/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Хамтын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</w:t>
            </w:r>
            <w:r w:rsidRPr="00FA77EB">
              <w:rPr>
                <w:rFonts w:ascii="Times New Roman" w:hAnsi="Times New Roman" w:cs="Times New Roman"/>
                <w:b/>
                <w:sz w:val="28"/>
                <w:szCs w:val="28"/>
                <w:lang w:val="mn-MN"/>
              </w:rPr>
              <w:t>үгжэлтын түхэлэй тү</w:t>
            </w:r>
            <w:proofErr w:type="gram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  <w:lang w:val="mn-MN"/>
              </w:rPr>
              <w:t>р</w:t>
            </w:r>
            <w:proofErr w:type="gram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  <w:lang w:val="mn-MN"/>
              </w:rPr>
              <w:t>үү байлгын бэелүүлэгдэхэ һурагшанарай хараа хүгжөөлгэ</w:t>
            </w: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FA77EB">
              <w:rPr>
                <w:rFonts w:ascii="Times New Roman" w:hAnsi="Times New Roman" w:cs="Times New Roman"/>
                <w:b/>
                <w:sz w:val="28"/>
                <w:szCs w:val="28"/>
                <w:lang w:val="mn-MN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Хүүгэдэй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сэсэрлиг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Pr="00FA77EB">
              <w:rPr>
                <w:rFonts w:ascii="Times New Roman" w:hAnsi="Times New Roman" w:cs="Times New Roman"/>
                <w:b/>
                <w:sz w:val="28"/>
                <w:szCs w:val="28"/>
                <w:lang w:val="mn-MN"/>
              </w:rPr>
              <w:t>Успех</w:t>
            </w: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Кабанскын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аймаг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proofErr w:type="gram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proofErr w:type="gram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эн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нютаг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засагай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байгууламжа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Буряад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Улас</w:t>
            </w:r>
            <w:proofErr w:type="spellEnd"/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C54601" wp14:editId="611B4E8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53340</wp:posOffset>
                      </wp:positionV>
                      <wp:extent cx="6400800" cy="85725"/>
                      <wp:effectExtent l="0" t="0" r="19050" b="28575"/>
                      <wp:wrapNone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0" cy="85725"/>
                                <a:chOff x="1341" y="4304"/>
                                <a:chExt cx="9540" cy="70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1341" y="4374"/>
                                  <a:ext cx="9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333399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1341" y="4304"/>
                                  <a:ext cx="9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FCC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" o:spid="_x0000_s1026" style="position:absolute;margin-left:-3.45pt;margin-top:4.2pt;width:7in;height:6.75pt;z-index:251659264" coordorigin="1341,4304" coordsize="9540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ea0pwIAAMQHAAAOAAAAZHJzL2Uyb0RvYy54bWzsVd1u0zAUvkfiHazcd0na9C9aOqGk3c2A&#10;SYMHcGMnsUhsy3abTggJiUfgRXgDXmF7I46dtFuLEGiTEBe0UmL72Cfn+7F9frFrarSlSjPBEy88&#10;CzxEeS4I42XivX+3Gsw8pA3mBNeC08S7pdq7WLx8cd7KmA5FJWpCFYIkXMetTLzKGBn7vs4r2mB9&#10;JiTlECyEarCBrip9onAL2ZvaHwbBxG+FIlKJnGoNo1kX9BYuf1HQ3LwtCk0NqhMPajPuqdxzbZ/+&#10;4hzHpcKyYnlfBn5CFQ1mHD56SJVhg9FGsZ9SNSxXQovCnOWi8UVRsJw6DIAmDE7QXCqxkQ5LGbel&#10;PNAE1J7w9OS0+ZvttUKMJN7QQxw3INHd1/vP91/uvsP/GxpahlpZxjDxUskbea06mNC8EvkHDWH/&#10;NG77ZTcZrdvXgkBWvDHCMbQrVGNTAHa0c0LcHoSgO4NyGJxEQTALQK8cYrPxdDjuhMorUNOuCkdR&#10;6CEIRqMg2seW/er5OOqXTp3APo67j7pC+8IsKrCcfmBVP4/VmwpL6sTSlqye1dGe1SvGKRp1bLoJ&#10;Kb9Wjlsda2D1t0Q9gjztIe/pegB8jBfHUmlzSUWDbCPxaijCiYC3V9pY6R6mWE24WLG6hnEc1xy1&#10;wPM8GAduhRY1IzZqg1qV67RWaIthW43gN59bZJDtaBrYlxOXraKYLPu2wazu2jC/5jYfAIF6+la3&#10;bz7Og/lytpxFg2g4WQ6iIMsGr1ZpNJiswuk4G2VpmoWfbGlhFFeMEMptdfs9HEZ/pmZ/mnS777CL&#10;Dzz4x9kdRCh2/3ZFg6s6CTtLrQW5dcq6cTDYX3JadOQ05xBbGFjxGU7bb65/w2mrVZrCqfDfab90&#10;mjvh4KpwBu2vNXsXPe5D+/Hlu/gBAAD//wMAUEsDBBQABgAIAAAAIQDI3ZyZ3wAAAAgBAAAPAAAA&#10;ZHJzL2Rvd25yZXYueG1sTI9Ba8JAFITvhf6H5RV6083aVjTNi4i0PUmhWii9rdlnEsy+Ddk1if++&#10;66kehxlmvslWo21ET52vHSOoaQKCuHCm5hLhe/8+WYDwQbPRjWNCuJCHVX5/l+nUuIG/qN+FUsQS&#10;9qlGqEJoUyl9UZHVfupa4ugdXWd1iLIrpen0EMttI2dJMpdW1xwXKt3SpqLitDtbhI9BD+sn9dZv&#10;T8fN5Xf/8vmzVYT4+DCuX0EEGsN/GK74ER3yyHRwZzZeNAiT+TImERbPIK52kigF4oAwU0uQeSZv&#10;D+R/AAAA//8DAFBLAQItABQABgAIAAAAIQC2gziS/gAAAOEBAAATAAAAAAAAAAAAAAAAAAAAAABb&#10;Q29udGVudF9UeXBlc10ueG1sUEsBAi0AFAAGAAgAAAAhADj9If/WAAAAlAEAAAsAAAAAAAAAAAAA&#10;AAAALwEAAF9yZWxzLy5yZWxzUEsBAi0AFAAGAAgAAAAhADx15rSnAgAAxAcAAA4AAAAAAAAAAAAA&#10;AAAALgIAAGRycy9lMm9Eb2MueG1sUEsBAi0AFAAGAAgAAAAhAMjdnJnfAAAACAEAAA8AAAAAAAAA&#10;AAAAAAAAAQUAAGRycy9kb3ducmV2LnhtbFBLBQYAAAAABAAEAPMAAAANBgAAAAA=&#10;">
                      <v:line id="Line 3" o:spid="_x0000_s1027" style="position:absolute;visibility:visible;mso-wrap-style:square" from="1341,4374" to="1088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rYWMMAAADaAAAADwAAAGRycy9kb3ducmV2LnhtbESPQWvCQBSE74X+h+UVvNVNaxVJXUMQ&#10;BA9emuQHPLPPJJp9G3e3Mf333ULB4zAz3zCbbDK9GMn5zrKCt3kCgri2uuNGQVXuX9cgfEDW2Fsm&#10;BT/kIds+P20w1fbOXzQWoRERwj5FBW0IQyqlr1sy6Od2II7e2TqDIUrXSO3wHuGml+9JspIGO44L&#10;LQ60a6m+Ft9Gwe3oyn2+HGl9qVYf/fFULS7hqtTsZco/QQSawiP83z5oBQv4uxJv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K2FjDAAAA2gAAAA8AAAAAAAAAAAAA&#10;AAAAoQIAAGRycy9kb3ducmV2LnhtbFBLBQYAAAAABAAEAPkAAACRAwAAAAA=&#10;" strokecolor="#339" strokeweight="1.5pt"/>
                      <v:line id="Line 4" o:spid="_x0000_s1028" style="position:absolute;visibility:visible;mso-wrap-style:square" from="1341,4304" to="10881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SXAcYAAADaAAAADwAAAGRycy9kb3ducmV2LnhtbESP3WrCQBSE7wXfYTmCN6VuaovE1FWq&#10;TdULofjzAKfZYxLNng3ZbUzfvlsoeDnMzDfMbNGZSrTUuNKygqdRBII4s7rkXMHp+PEYg3AeWWNl&#10;mRT8kIPFvN+bYaLtjffUHnwuAoRdggoK7+tESpcVZNCNbE0cvLNtDPogm1zqBm8Bbio5jqKJNFhy&#10;WCiwplVB2fXwbRR8XdIHuUzjdfu8c5/vl9N0nW6mSg0H3dsrCE+dv4f/21ut4AX+roQb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UlwHGAAAA2gAAAA8AAAAAAAAA&#10;AAAAAAAAoQIAAGRycy9kb3ducmV2LnhtbFBLBQYAAAAABAAEAPkAAACUAwAAAAA=&#10;" strokecolor="#fc0" strokeweight="1.5pt"/>
                    </v:group>
                  </w:pict>
                </mc:Fallback>
              </mc:AlternateConten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A77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9FA944" wp14:editId="5B2D7FF3">
                  <wp:extent cx="1381125" cy="1428750"/>
                  <wp:effectExtent l="0" t="0" r="9525" b="0"/>
                  <wp:docPr id="1" name="Рисунок 1" descr="J:\temp\90 ЛЕТ КАБАНСКОМУ РАЙОНУ\Герб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J:\temp\90 ЛЕТ КАБАНСКОМУ РАЙОНУ\Герб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8" w:type="dxa"/>
            <w:shd w:val="clear" w:color="auto" w:fill="auto"/>
          </w:tcPr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автономное дошкольное образовательное учреждение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Кабанск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МО «</w:t>
            </w:r>
            <w:proofErr w:type="spellStart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>Кабанский</w:t>
            </w:r>
            <w:proofErr w:type="spellEnd"/>
            <w:r w:rsidRPr="00FA7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район» Республики Бурятия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7EB" w:rsidRPr="00FA77EB" w:rsidTr="00D24AC5">
        <w:trPr>
          <w:tblCellSpacing w:w="20" w:type="dxa"/>
        </w:trPr>
        <w:tc>
          <w:tcPr>
            <w:tcW w:w="4659" w:type="dxa"/>
            <w:gridSpan w:val="2"/>
            <w:shd w:val="clear" w:color="auto" w:fill="auto"/>
          </w:tcPr>
          <w:p w:rsidR="004365D5" w:rsidRPr="004365D5" w:rsidRDefault="004365D5" w:rsidP="004365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Pr="004365D5">
              <w:rPr>
                <w:rFonts w:ascii="Times New Roman" w:hAnsi="Times New Roman" w:cs="Times New Roman"/>
                <w:sz w:val="28"/>
                <w:szCs w:val="28"/>
              </w:rPr>
              <w:t>40701810850041006021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. 30026Э15090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БИК 048142001 ИНН 0309009658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ОКТМО  81624430 КПП 030901001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КБК -00000000000000000130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671200, Республика Бурятия, </w:t>
            </w:r>
            <w:proofErr w:type="spell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Кабанский</w:t>
            </w:r>
            <w:proofErr w:type="spellEnd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proofErr w:type="gram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spellEnd"/>
            <w:proofErr w:type="gramEnd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Кабанск</w:t>
            </w:r>
            <w:proofErr w:type="spellEnd"/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пер. Октябрьский, 83 «А»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тел. 8 (30138)43 – 3- 86</w:t>
            </w: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8" w:history="1">
              <w:r w:rsidRPr="00FA77E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saduspekh</w:t>
              </w:r>
              <w:r w:rsidRPr="00FA77E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FA77E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FA77E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A77E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7EB" w:rsidRPr="00FA77EB" w:rsidRDefault="00FA77EB" w:rsidP="00FA7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E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4365D5" w:rsidRPr="00FA77EB" w:rsidRDefault="004365D5" w:rsidP="00FA77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5D5" w:rsidRPr="00FA77EB" w:rsidTr="00D24AC5">
        <w:trPr>
          <w:tblCellSpacing w:w="20" w:type="dxa"/>
        </w:trPr>
        <w:tc>
          <w:tcPr>
            <w:tcW w:w="4659" w:type="dxa"/>
            <w:gridSpan w:val="2"/>
            <w:shd w:val="clear" w:color="auto" w:fill="auto"/>
          </w:tcPr>
          <w:p w:rsidR="004365D5" w:rsidRDefault="004365D5" w:rsidP="004365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8" w:type="dxa"/>
            <w:gridSpan w:val="2"/>
            <w:shd w:val="clear" w:color="auto" w:fill="auto"/>
          </w:tcPr>
          <w:p w:rsidR="004365D5" w:rsidRDefault="004365D5" w:rsidP="00FA77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4D7A" w:rsidRDefault="00DA2049" w:rsidP="00F34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DA2049" w:rsidRDefault="0003452C" w:rsidP="00DA2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16</w:t>
      </w:r>
      <w:r w:rsidR="005F7141">
        <w:rPr>
          <w:rFonts w:ascii="Times New Roman" w:hAnsi="Times New Roman" w:cs="Times New Roman"/>
          <w:b/>
          <w:sz w:val="28"/>
          <w:szCs w:val="28"/>
        </w:rPr>
        <w:t xml:space="preserve"> -1/2020</w:t>
      </w:r>
      <w:r w:rsidR="00DA204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5F71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от 26</w:t>
      </w:r>
      <w:r w:rsidR="005F7141">
        <w:rPr>
          <w:rFonts w:ascii="Times New Roman" w:hAnsi="Times New Roman" w:cs="Times New Roman"/>
          <w:b/>
          <w:sz w:val="28"/>
          <w:szCs w:val="28"/>
        </w:rPr>
        <w:t>.02.2020</w:t>
      </w:r>
      <w:r w:rsidR="00DA20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24C1E" w:rsidRDefault="00624C1E" w:rsidP="00DA2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452C" w:rsidRDefault="00624C1E" w:rsidP="00DA2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24C1E">
        <w:rPr>
          <w:rFonts w:ascii="Times New Roman" w:hAnsi="Times New Roman" w:cs="Times New Roman"/>
          <w:sz w:val="28"/>
          <w:szCs w:val="28"/>
        </w:rPr>
        <w:t>проведении обучения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3452C">
        <w:rPr>
          <w:rFonts w:ascii="Times New Roman" w:hAnsi="Times New Roman" w:cs="Times New Roman"/>
          <w:sz w:val="28"/>
          <w:szCs w:val="28"/>
        </w:rPr>
        <w:t xml:space="preserve">проверки </w:t>
      </w:r>
    </w:p>
    <w:p w:rsidR="00624C1E" w:rsidRDefault="00624C1E" w:rsidP="00DA2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знаний по охране труда работников </w:t>
      </w:r>
    </w:p>
    <w:p w:rsidR="00624C1E" w:rsidRDefault="00624C1E" w:rsidP="00DA2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МАДОУ «Детский сад «Успех»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</w:p>
    <w:p w:rsidR="00624C1E" w:rsidRDefault="00624C1E" w:rsidP="00DA2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4C1E" w:rsidRPr="00624C1E" w:rsidRDefault="00624C1E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C1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24C1E">
        <w:rPr>
          <w:rFonts w:ascii="Times New Roman" w:hAnsi="Times New Roman" w:cs="Times New Roman"/>
          <w:sz w:val="28"/>
          <w:szCs w:val="28"/>
        </w:rPr>
        <w:t>В целях реализации норм Трудового кодекса Российской Федерации и в соответствии с Постановлением Министерства труда и социального развития Российской Федерации и Министерства образования Российской Федерации № 1/29 от 13.01.2003 г «Об утверждении Порядка обучения по охране труда и проверки знаний требований охраны труда работников организаций», ГОСТ 12.0.004-2015 от 01.03.2017 года «Система стандартов безопасности труда.</w:t>
      </w:r>
      <w:proofErr w:type="gramEnd"/>
      <w:r w:rsidRPr="00624C1E">
        <w:rPr>
          <w:rFonts w:ascii="Times New Roman" w:hAnsi="Times New Roman" w:cs="Times New Roman"/>
          <w:sz w:val="28"/>
          <w:szCs w:val="28"/>
        </w:rPr>
        <w:t xml:space="preserve"> Организация обучения безопасности труда. Общие положения»,</w:t>
      </w:r>
    </w:p>
    <w:p w:rsidR="00624C1E" w:rsidRPr="00624C1E" w:rsidRDefault="00624C1E" w:rsidP="00624C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24C1E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624C1E" w:rsidRPr="00624C1E" w:rsidRDefault="00624C1E" w:rsidP="0062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C1E">
        <w:rPr>
          <w:rFonts w:ascii="Times New Roman" w:hAnsi="Times New Roman" w:cs="Times New Roman"/>
          <w:sz w:val="28"/>
          <w:szCs w:val="28"/>
        </w:rPr>
        <w:t>1. Создать постоянно действующую комиссию по проверке знаний требований охраны труда в составе:</w:t>
      </w:r>
    </w:p>
    <w:p w:rsidR="0003452C" w:rsidRDefault="0003452C" w:rsidP="0062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комиссии: </w:t>
      </w:r>
    </w:p>
    <w:p w:rsidR="00624C1E" w:rsidRPr="00624C1E" w:rsidRDefault="0003452C" w:rsidP="0062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Фролова Т.В. – заведующий;</w:t>
      </w:r>
    </w:p>
    <w:p w:rsidR="00624C1E" w:rsidRDefault="0003452C" w:rsidP="00034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03452C" w:rsidRDefault="0003452C" w:rsidP="00034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Котова О.Д. – председатель первичной профсоюзной организации, воспитатель;</w:t>
      </w:r>
    </w:p>
    <w:p w:rsidR="0003452C" w:rsidRDefault="0003452C" w:rsidP="00034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Плеханова М.П. - завхоз</w:t>
      </w:r>
    </w:p>
    <w:p w:rsidR="0003452C" w:rsidRDefault="0003452C" w:rsidP="0062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52C" w:rsidRDefault="0003452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период с 12.03.2020 г. по  20.03.2020 </w:t>
      </w:r>
      <w:r w:rsidR="00624C1E" w:rsidRPr="00624C1E">
        <w:rPr>
          <w:rFonts w:ascii="Times New Roman" w:hAnsi="Times New Roman" w:cs="Times New Roman"/>
          <w:sz w:val="28"/>
          <w:szCs w:val="28"/>
        </w:rPr>
        <w:t>г. провести обучение и проверку знаний по охране труда педагогических работников, учебно-вспомогательного и обслуживающего персонала, работников пищеблока.</w:t>
      </w:r>
    </w:p>
    <w:p w:rsidR="0003452C" w:rsidRDefault="00624C1E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C1E">
        <w:rPr>
          <w:rFonts w:ascii="Times New Roman" w:hAnsi="Times New Roman" w:cs="Times New Roman"/>
          <w:sz w:val="28"/>
          <w:szCs w:val="28"/>
        </w:rPr>
        <w:br/>
        <w:t>3. Обучение провес</w:t>
      </w:r>
      <w:r w:rsidR="0003452C">
        <w:rPr>
          <w:rFonts w:ascii="Times New Roman" w:hAnsi="Times New Roman" w:cs="Times New Roman"/>
          <w:sz w:val="28"/>
          <w:szCs w:val="28"/>
        </w:rPr>
        <w:t>ти согласно 15 часовой программе</w:t>
      </w:r>
      <w:r w:rsidRPr="00624C1E">
        <w:rPr>
          <w:rFonts w:ascii="Times New Roman" w:hAnsi="Times New Roman" w:cs="Times New Roman"/>
          <w:sz w:val="28"/>
          <w:szCs w:val="28"/>
        </w:rPr>
        <w:t xml:space="preserve"> обучения и проверки знаний по охране труда педагогических работников, учебно-вспомогательного и обслуживающего персонал</w:t>
      </w:r>
      <w:r w:rsidR="0003452C">
        <w:rPr>
          <w:rFonts w:ascii="Times New Roman" w:hAnsi="Times New Roman" w:cs="Times New Roman"/>
          <w:sz w:val="28"/>
          <w:szCs w:val="28"/>
        </w:rPr>
        <w:t>а, а также работников пищеблока и утвержденному плану обучения (</w:t>
      </w:r>
      <w:r w:rsidR="0003452C">
        <w:rPr>
          <w:rFonts w:ascii="Times New Roman" w:hAnsi="Times New Roman" w:cs="Times New Roman"/>
          <w:i/>
          <w:sz w:val="28"/>
          <w:szCs w:val="28"/>
        </w:rPr>
        <w:t>Приложение 1</w:t>
      </w:r>
      <w:r w:rsidR="0003452C">
        <w:rPr>
          <w:rFonts w:ascii="Times New Roman" w:hAnsi="Times New Roman" w:cs="Times New Roman"/>
          <w:sz w:val="28"/>
          <w:szCs w:val="28"/>
        </w:rPr>
        <w:t>)</w:t>
      </w:r>
      <w:r w:rsidRPr="00624C1E">
        <w:rPr>
          <w:rFonts w:ascii="Times New Roman" w:hAnsi="Times New Roman" w:cs="Times New Roman"/>
          <w:sz w:val="28"/>
          <w:szCs w:val="28"/>
        </w:rPr>
        <w:t>.</w:t>
      </w:r>
    </w:p>
    <w:p w:rsidR="00624C1E" w:rsidRDefault="00624C1E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C1E">
        <w:rPr>
          <w:rFonts w:ascii="Times New Roman" w:hAnsi="Times New Roman" w:cs="Times New Roman"/>
          <w:sz w:val="28"/>
          <w:szCs w:val="28"/>
        </w:rPr>
        <w:br/>
        <w:t xml:space="preserve">4. Утвердить и </w:t>
      </w:r>
      <w:r w:rsidR="0003452C">
        <w:rPr>
          <w:rFonts w:ascii="Times New Roman" w:hAnsi="Times New Roman" w:cs="Times New Roman"/>
          <w:sz w:val="28"/>
          <w:szCs w:val="28"/>
        </w:rPr>
        <w:t>ввести в действие с 23.03.2020</w:t>
      </w:r>
      <w:r w:rsidRPr="00624C1E">
        <w:rPr>
          <w:rFonts w:ascii="Times New Roman" w:hAnsi="Times New Roman" w:cs="Times New Roman"/>
          <w:sz w:val="28"/>
          <w:szCs w:val="28"/>
        </w:rPr>
        <w:t xml:space="preserve"> экзаменационные билеты для проверки знаний по охране труда педагогических работников, учебно-вспомогательного и обслуживающего персонала, а также</w:t>
      </w:r>
      <w:r w:rsidR="008A6E0C">
        <w:rPr>
          <w:rFonts w:ascii="Times New Roman" w:hAnsi="Times New Roman" w:cs="Times New Roman"/>
          <w:sz w:val="28"/>
          <w:szCs w:val="28"/>
        </w:rPr>
        <w:t xml:space="preserve"> работников пищеблока</w:t>
      </w:r>
      <w:r w:rsidRPr="00624C1E"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 </w:t>
      </w:r>
      <w:r w:rsidR="008A6E0C">
        <w:rPr>
          <w:rFonts w:ascii="Times New Roman" w:hAnsi="Times New Roman" w:cs="Times New Roman"/>
          <w:i/>
          <w:iCs/>
          <w:sz w:val="28"/>
          <w:szCs w:val="28"/>
        </w:rPr>
        <w:t>(приложение 2</w:t>
      </w:r>
      <w:r w:rsidRPr="00624C1E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624C1E">
        <w:rPr>
          <w:rFonts w:ascii="Times New Roman" w:hAnsi="Times New Roman" w:cs="Times New Roman"/>
          <w:sz w:val="28"/>
          <w:szCs w:val="28"/>
        </w:rPr>
        <w:t>.</w:t>
      </w:r>
      <w:r w:rsidRPr="00624C1E">
        <w:rPr>
          <w:rFonts w:ascii="Times New Roman" w:hAnsi="Times New Roman" w:cs="Times New Roman"/>
          <w:sz w:val="28"/>
          <w:szCs w:val="28"/>
        </w:rPr>
        <w:br/>
        <w:t xml:space="preserve">5. </w:t>
      </w:r>
      <w:proofErr w:type="gramStart"/>
      <w:r w:rsidRPr="00624C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4C1E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  <w:r w:rsidRPr="00624C1E">
        <w:rPr>
          <w:rFonts w:ascii="Times New Roman" w:hAnsi="Times New Roman" w:cs="Times New Roman"/>
          <w:sz w:val="28"/>
          <w:szCs w:val="28"/>
        </w:rPr>
        <w:br/>
      </w:r>
      <w:r w:rsidRPr="00624C1E">
        <w:rPr>
          <w:rFonts w:ascii="Times New Roman" w:hAnsi="Times New Roman" w:cs="Times New Roman"/>
          <w:sz w:val="28"/>
          <w:szCs w:val="28"/>
        </w:rPr>
        <w:br/>
      </w:r>
      <w:r w:rsidRPr="00624C1E">
        <w:rPr>
          <w:rFonts w:ascii="Times New Roman" w:hAnsi="Times New Roman" w:cs="Times New Roman"/>
          <w:sz w:val="28"/>
          <w:szCs w:val="28"/>
        </w:rPr>
        <w:br/>
      </w: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                                        Т.В. Фролова</w:t>
      </w: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Pr="008A6E0C" w:rsidRDefault="008A6E0C" w:rsidP="008A6E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№ 16</w:t>
      </w:r>
      <w:r w:rsidRPr="008A6E0C">
        <w:rPr>
          <w:rFonts w:ascii="Times New Roman" w:hAnsi="Times New Roman" w:cs="Times New Roman"/>
          <w:sz w:val="28"/>
          <w:szCs w:val="28"/>
        </w:rPr>
        <w:t xml:space="preserve">- 1/2020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A6E0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6E0C">
        <w:rPr>
          <w:rFonts w:ascii="Times New Roman" w:hAnsi="Times New Roman" w:cs="Times New Roman"/>
          <w:sz w:val="28"/>
          <w:szCs w:val="28"/>
        </w:rPr>
        <w:t xml:space="preserve">.2020 года </w:t>
      </w:r>
      <w:proofErr w:type="gramStart"/>
      <w:r w:rsidRPr="008A6E0C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8A6E0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2245"/>
        <w:gridCol w:w="2501"/>
        <w:gridCol w:w="1876"/>
        <w:gridCol w:w="2236"/>
      </w:tblGrid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6E0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E0C" w:rsidRPr="008A6E0C" w:rsidTr="00F62A9E">
        <w:trPr>
          <w:trHeight w:val="408"/>
        </w:trPr>
        <w:tc>
          <w:tcPr>
            <w:tcW w:w="445" w:type="dxa"/>
          </w:tcPr>
          <w:p w:rsid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  <w:bookmarkStart w:id="0" w:name="_GoBack"/>
            <w:bookmarkEnd w:id="0"/>
          </w:p>
        </w:tc>
        <w:tc>
          <w:tcPr>
            <w:tcW w:w="2256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8A6E0C" w:rsidRPr="008A6E0C" w:rsidRDefault="008A6E0C" w:rsidP="008A6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E0C" w:rsidRPr="008A6E0C" w:rsidRDefault="008A6E0C" w:rsidP="008A6E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E0C" w:rsidRPr="00624C1E" w:rsidRDefault="008A6E0C" w:rsidP="000345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C1E" w:rsidRPr="00624C1E" w:rsidRDefault="00624C1E" w:rsidP="00DA2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4C1E" w:rsidRPr="00624C1E" w:rsidSect="00AE4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21E9"/>
    <w:multiLevelType w:val="hybridMultilevel"/>
    <w:tmpl w:val="F1FE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45122"/>
    <w:multiLevelType w:val="hybridMultilevel"/>
    <w:tmpl w:val="C82E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4489E"/>
    <w:multiLevelType w:val="hybridMultilevel"/>
    <w:tmpl w:val="6C2C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77A3B"/>
    <w:multiLevelType w:val="hybridMultilevel"/>
    <w:tmpl w:val="4796A90C"/>
    <w:lvl w:ilvl="0" w:tplc="E7D8E5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EB"/>
    <w:rsid w:val="0003452C"/>
    <w:rsid w:val="000C751E"/>
    <w:rsid w:val="00213BE0"/>
    <w:rsid w:val="003D2B52"/>
    <w:rsid w:val="004365D5"/>
    <w:rsid w:val="005F7141"/>
    <w:rsid w:val="00624C1E"/>
    <w:rsid w:val="006965ED"/>
    <w:rsid w:val="006C0449"/>
    <w:rsid w:val="006C7DB2"/>
    <w:rsid w:val="007C3F34"/>
    <w:rsid w:val="00857EAC"/>
    <w:rsid w:val="008A6E0C"/>
    <w:rsid w:val="009903FF"/>
    <w:rsid w:val="00AE4A34"/>
    <w:rsid w:val="00BA4D7A"/>
    <w:rsid w:val="00BF688D"/>
    <w:rsid w:val="00C924A6"/>
    <w:rsid w:val="00D029B9"/>
    <w:rsid w:val="00D85B10"/>
    <w:rsid w:val="00DA2049"/>
    <w:rsid w:val="00E6693A"/>
    <w:rsid w:val="00EA4D24"/>
    <w:rsid w:val="00F34E56"/>
    <w:rsid w:val="00FA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7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B10"/>
    <w:pPr>
      <w:ind w:left="720"/>
      <w:contextualSpacing/>
    </w:pPr>
  </w:style>
  <w:style w:type="table" w:styleId="a7">
    <w:name w:val="Table Grid"/>
    <w:basedOn w:val="a1"/>
    <w:uiPriority w:val="59"/>
    <w:rsid w:val="00696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7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B10"/>
    <w:pPr>
      <w:ind w:left="720"/>
      <w:contextualSpacing/>
    </w:pPr>
  </w:style>
  <w:style w:type="table" w:styleId="a7">
    <w:name w:val="Table Grid"/>
    <w:basedOn w:val="a1"/>
    <w:uiPriority w:val="59"/>
    <w:rsid w:val="00696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duspekh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D061-45D9-42B9-9EDA-ACFEBC32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2019-06-04T04:37:00Z</cp:lastPrinted>
  <dcterms:created xsi:type="dcterms:W3CDTF">2020-02-26T07:25:00Z</dcterms:created>
  <dcterms:modified xsi:type="dcterms:W3CDTF">2020-02-26T07:25:00Z</dcterms:modified>
</cp:coreProperties>
</file>